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4A" w:rsidRDefault="00E4604A">
      <w:pPr>
        <w:spacing w:line="300" w:lineRule="auto"/>
        <w:jc w:val="center"/>
        <w:rPr>
          <w:rFonts w:ascii="Times New Roman" w:hAnsi="Times New Roman" w:cs="Times New Roman"/>
          <w:b/>
          <w:sz w:val="32"/>
        </w:rPr>
      </w:pPr>
    </w:p>
    <w:p w:rsidR="00E4604A" w:rsidRDefault="004125AE">
      <w:pPr>
        <w:spacing w:line="30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Title </w:t>
      </w:r>
      <w:r>
        <w:rPr>
          <w:rFonts w:ascii="Times New Roman" w:hAnsi="Times New Roman" w:cs="Times New Roman" w:hint="eastAsia"/>
          <w:b/>
          <w:sz w:val="32"/>
        </w:rPr>
        <w:t>of the Abstract H</w:t>
      </w:r>
      <w:r>
        <w:rPr>
          <w:rFonts w:ascii="Times New Roman" w:hAnsi="Times New Roman" w:cs="Times New Roman"/>
          <w:b/>
          <w:sz w:val="32"/>
        </w:rPr>
        <w:t>ere</w:t>
      </w:r>
    </w:p>
    <w:p w:rsidR="00E4604A" w:rsidRDefault="00E4604A">
      <w:pPr>
        <w:spacing w:line="300" w:lineRule="auto"/>
        <w:rPr>
          <w:rFonts w:ascii="Times New Roman" w:hAnsi="Times New Roman" w:cs="Times New Roman"/>
          <w:sz w:val="22"/>
        </w:rPr>
      </w:pPr>
    </w:p>
    <w:p w:rsidR="00E4604A" w:rsidRDefault="004125AE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Author</w:t>
      </w: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, Second Author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, Third Author</w:t>
      </w:r>
      <w:r>
        <w:rPr>
          <w:rFonts w:ascii="Times New Roman" w:hAnsi="Times New Roman" w:cs="Times New Roman"/>
          <w:vertAlign w:val="superscript"/>
        </w:rPr>
        <w:t>a,b,</w:t>
      </w:r>
      <w:r>
        <w:rPr>
          <w:rFonts w:ascii="Times New Roman" w:hAnsi="Times New Roman" w:cs="Times New Roman" w:hint="eastAsia"/>
          <w:vertAlign w:val="superscript"/>
        </w:rPr>
        <w:t>*</w:t>
      </w:r>
    </w:p>
    <w:p w:rsidR="00E4604A" w:rsidRDefault="004125AE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First affiliation, Address, City and Postcode, Country</w:t>
      </w:r>
    </w:p>
    <w:p w:rsidR="00E4604A" w:rsidRDefault="004125AE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Second affiliation, Address, City and Postcode, Country</w:t>
      </w:r>
    </w:p>
    <w:p w:rsidR="00E4604A" w:rsidRDefault="004125AE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Corresponding author: Email address here</w:t>
      </w:r>
    </w:p>
    <w:p w:rsidR="00E4604A" w:rsidRDefault="00E4604A">
      <w:pPr>
        <w:spacing w:line="300" w:lineRule="auto"/>
        <w:rPr>
          <w:rFonts w:ascii="Times New Roman" w:hAnsi="Times New Roman" w:cs="Times New Roman"/>
          <w:sz w:val="22"/>
          <w:szCs w:val="24"/>
        </w:rPr>
      </w:pPr>
    </w:p>
    <w:p w:rsidR="00E4604A" w:rsidRDefault="004125AE">
      <w:pPr>
        <w:spacing w:afterLines="50" w:after="156" w:line="30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ABSTRACT</w:t>
      </w:r>
    </w:p>
    <w:p w:rsidR="00E4604A" w:rsidRDefault="004125AE">
      <w:pPr>
        <w:spacing w:line="30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A short abstract is a concise, </w:t>
      </w:r>
      <w:r>
        <w:rPr>
          <w:rFonts w:ascii="Times New Roman" w:hAnsi="Times New Roman" w:cs="Times New Roman" w:hint="eastAsia"/>
          <w:sz w:val="22"/>
          <w:szCs w:val="24"/>
        </w:rPr>
        <w:t xml:space="preserve">up to </w:t>
      </w:r>
      <w:r>
        <w:rPr>
          <w:rFonts w:ascii="Times New Roman" w:hAnsi="Times New Roman" w:cs="Times New Roman"/>
          <w:sz w:val="22"/>
          <w:szCs w:val="24"/>
        </w:rPr>
        <w:t>500</w:t>
      </w:r>
      <w:r>
        <w:rPr>
          <w:rFonts w:ascii="Times New Roman" w:hAnsi="Times New Roman" w:cs="Times New Roman" w:hint="eastAsia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word</w:t>
      </w:r>
      <w:r>
        <w:rPr>
          <w:rFonts w:ascii="Times New Roman" w:hAnsi="Times New Roman" w:cs="Times New Roman" w:hint="eastAsia"/>
          <w:sz w:val="22"/>
          <w:szCs w:val="24"/>
        </w:rPr>
        <w:t>s</w:t>
      </w:r>
      <w:r>
        <w:rPr>
          <w:rFonts w:ascii="Times New Roman" w:hAnsi="Times New Roman" w:cs="Times New Roman"/>
          <w:sz w:val="22"/>
          <w:szCs w:val="24"/>
        </w:rPr>
        <w:t xml:space="preserve">, paragraph that opens the paper. The abstract </w:t>
      </w:r>
      <w:r>
        <w:rPr>
          <w:rFonts w:ascii="Times New Roman" w:hAnsi="Times New Roman" w:cs="Times New Roman" w:hint="eastAsia"/>
          <w:sz w:val="22"/>
          <w:szCs w:val="24"/>
        </w:rPr>
        <w:t>needs to</w:t>
      </w:r>
      <w:r>
        <w:rPr>
          <w:rFonts w:ascii="Times New Roman" w:hAnsi="Times New Roman" w:cs="Times New Roman"/>
          <w:sz w:val="22"/>
          <w:szCs w:val="24"/>
        </w:rPr>
        <w:t xml:space="preserve"> give a clear indication of the </w:t>
      </w:r>
      <w:r>
        <w:rPr>
          <w:rFonts w:ascii="Times New Roman" w:hAnsi="Times New Roman" w:cs="Times New Roman" w:hint="eastAsia"/>
          <w:sz w:val="22"/>
          <w:szCs w:val="24"/>
        </w:rPr>
        <w:t>aims</w:t>
      </w:r>
      <w:r>
        <w:rPr>
          <w:rFonts w:ascii="Times New Roman" w:hAnsi="Times New Roman" w:cs="Times New Roman"/>
          <w:sz w:val="22"/>
          <w:szCs w:val="24"/>
        </w:rPr>
        <w:t xml:space="preserve">, scope, and results </w:t>
      </w:r>
      <w:r>
        <w:rPr>
          <w:rFonts w:ascii="Times New Roman" w:hAnsi="Times New Roman" w:cs="Times New Roman" w:hint="eastAsia"/>
          <w:sz w:val="22"/>
          <w:szCs w:val="24"/>
        </w:rPr>
        <w:t xml:space="preserve">to be </w:t>
      </w:r>
      <w:r>
        <w:rPr>
          <w:rFonts w:ascii="Times New Roman" w:hAnsi="Times New Roman" w:cs="Times New Roman"/>
          <w:sz w:val="22"/>
          <w:szCs w:val="24"/>
        </w:rPr>
        <w:t xml:space="preserve">reported in the paper so that </w:t>
      </w:r>
      <w:r>
        <w:rPr>
          <w:rFonts w:ascii="Times New Roman" w:hAnsi="Times New Roman" w:cs="Times New Roman" w:hint="eastAsia"/>
          <w:sz w:val="22"/>
          <w:szCs w:val="24"/>
        </w:rPr>
        <w:t xml:space="preserve">the symposium </w:t>
      </w:r>
      <w:r>
        <w:rPr>
          <w:rFonts w:ascii="Times New Roman" w:hAnsi="Times New Roman" w:cs="Times New Roman"/>
          <w:sz w:val="22"/>
          <w:szCs w:val="24"/>
        </w:rPr>
        <w:t>organizers can determine whether the contents wi</w:t>
      </w:r>
      <w:r>
        <w:rPr>
          <w:rFonts w:ascii="Times New Roman" w:hAnsi="Times New Roman" w:cs="Times New Roman"/>
          <w:sz w:val="22"/>
          <w:szCs w:val="24"/>
        </w:rPr>
        <w:t>ll be of interest. T</w:t>
      </w:r>
      <w:r>
        <w:rPr>
          <w:rFonts w:ascii="Times New Roman" w:hAnsi="Times New Roman" w:cs="Times New Roman" w:hint="eastAsia"/>
          <w:sz w:val="22"/>
          <w:szCs w:val="24"/>
        </w:rPr>
        <w:t xml:space="preserve">he abstract that is written based on this layout needs to be uploaded to the </w:t>
      </w:r>
      <w:r>
        <w:rPr>
          <w:rFonts w:ascii="Times New Roman" w:hAnsi="Times New Roman" w:cs="Times New Roman"/>
          <w:b/>
          <w:bCs/>
          <w:color w:val="FF0000"/>
          <w:sz w:val="22"/>
          <w:szCs w:val="24"/>
          <w:shd w:val="clear" w:color="auto" w:fill="FFFFFF"/>
        </w:rPr>
        <w:t>Conference Submission System</w:t>
      </w:r>
      <w:r>
        <w:rPr>
          <w:rFonts w:ascii="Times New Roman" w:hAnsi="Times New Roman" w:cs="Times New Roman" w:hint="eastAsia"/>
          <w:sz w:val="22"/>
          <w:szCs w:val="24"/>
        </w:rPr>
        <w:t xml:space="preserve"> under one of the topics</w:t>
      </w:r>
      <w:r>
        <w:rPr>
          <w:rFonts w:ascii="Times New Roman" w:hAnsi="Times New Roman" w:cs="Times New Roman"/>
          <w:sz w:val="22"/>
          <w:szCs w:val="24"/>
        </w:rPr>
        <w:t>.</w:t>
      </w:r>
    </w:p>
    <w:p w:rsidR="00E4604A" w:rsidRDefault="004125AE">
      <w:pPr>
        <w:spacing w:beforeLines="50" w:before="156" w:line="30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Keywords:</w:t>
      </w:r>
      <w:r>
        <w:rPr>
          <w:rFonts w:ascii="Times New Roman" w:hAnsi="Times New Roman" w:cs="Times New Roman"/>
          <w:sz w:val="22"/>
          <w:szCs w:val="24"/>
        </w:rPr>
        <w:t xml:space="preserve"> Keywords 1; Keywords 2; Keywords 3</w:t>
      </w:r>
      <w:r>
        <w:rPr>
          <w:rFonts w:ascii="Times New Roman" w:hAnsi="Times New Roman" w:cs="Times New Roman" w:hint="eastAsia"/>
          <w:sz w:val="22"/>
          <w:szCs w:val="24"/>
        </w:rPr>
        <w:t>, .., Keywords 6</w:t>
      </w:r>
      <w:r>
        <w:rPr>
          <w:rFonts w:ascii="Times New Roman" w:hAnsi="Times New Roman" w:cs="Times New Roman"/>
          <w:sz w:val="22"/>
          <w:szCs w:val="24"/>
        </w:rPr>
        <w:t>.</w:t>
      </w:r>
    </w:p>
    <w:p w:rsidR="00E4604A" w:rsidRDefault="00E4604A">
      <w:pPr>
        <w:spacing w:line="300" w:lineRule="auto"/>
        <w:rPr>
          <w:rFonts w:ascii="Times New Roman" w:hAnsi="Times New Roman" w:cs="Times New Roman"/>
          <w:b/>
          <w:sz w:val="22"/>
          <w:szCs w:val="24"/>
        </w:rPr>
      </w:pPr>
    </w:p>
    <w:p w:rsidR="00E4604A" w:rsidRDefault="004125AE">
      <w:pPr>
        <w:spacing w:line="30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Acknowledgements: </w:t>
      </w:r>
      <w:r>
        <w:rPr>
          <w:rFonts w:ascii="Times New Roman" w:hAnsi="Times New Roman" w:cs="Times New Roman"/>
          <w:sz w:val="22"/>
          <w:szCs w:val="24"/>
        </w:rPr>
        <w:t xml:space="preserve">The authors </w:t>
      </w:r>
      <w:r>
        <w:rPr>
          <w:rFonts w:ascii="Times New Roman" w:hAnsi="Times New Roman" w:cs="Times New Roman"/>
          <w:sz w:val="22"/>
          <w:szCs w:val="24"/>
          <w:u w:color="19A0DC"/>
        </w:rPr>
        <w:t xml:space="preserve">are grateful </w:t>
      </w:r>
      <w:r>
        <w:rPr>
          <w:rFonts w:ascii="Times New Roman" w:hAnsi="Times New Roman" w:cs="Times New Roman"/>
          <w:sz w:val="22"/>
          <w:szCs w:val="24"/>
        </w:rPr>
        <w:t>for the supports provided by the ****** (*****).</w:t>
      </w:r>
    </w:p>
    <w:p w:rsidR="00E4604A" w:rsidRDefault="00E4604A">
      <w:pPr>
        <w:spacing w:beforeLines="50" w:before="156" w:line="300" w:lineRule="auto"/>
        <w:rPr>
          <w:rFonts w:ascii="Times New Roman" w:hAnsi="Times New Roman" w:cs="Times New Roman"/>
          <w:sz w:val="22"/>
          <w:szCs w:val="24"/>
        </w:rPr>
      </w:pPr>
    </w:p>
    <w:sectPr w:rsidR="00E46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AE" w:rsidRDefault="004125AE">
      <w:r>
        <w:separator/>
      </w:r>
    </w:p>
  </w:endnote>
  <w:endnote w:type="continuationSeparator" w:id="0">
    <w:p w:rsidR="004125AE" w:rsidRDefault="0041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42" w:rsidRDefault="00EE5B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42" w:rsidRDefault="00EE5B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42" w:rsidRDefault="00EE5B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AE" w:rsidRDefault="004125AE">
      <w:r>
        <w:separator/>
      </w:r>
    </w:p>
  </w:footnote>
  <w:footnote w:type="continuationSeparator" w:id="0">
    <w:p w:rsidR="004125AE" w:rsidRDefault="0041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42" w:rsidRDefault="00EE5B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0C" w:rsidRPr="00EE5B42" w:rsidRDefault="001B630C">
    <w:pPr>
      <w:pStyle w:val="a5"/>
      <w:pBdr>
        <w:bottom w:val="none" w:sz="0" w:space="0" w:color="auto"/>
      </w:pBdr>
      <w:wordWrap w:val="0"/>
      <w:spacing w:line="276" w:lineRule="auto"/>
      <w:jc w:val="right"/>
      <w:rPr>
        <w:rFonts w:ascii="Arial" w:hAnsi="Arial" w:cs="Arial" w:hint="eastAsia"/>
        <w:color w:val="0058CC"/>
        <w:sz w:val="21"/>
        <w:szCs w:val="21"/>
      </w:rPr>
    </w:pPr>
    <w:bookmarkStart w:id="0" w:name="_GoBack"/>
    <w:r w:rsidRPr="00EE5B42">
      <w:rPr>
        <w:rFonts w:ascii="Arial" w:hAnsi="Arial" w:cs="Arial"/>
        <w:color w:val="0058CC"/>
        <w:sz w:val="21"/>
        <w:szCs w:val="21"/>
      </w:rPr>
      <w:t>The 6</w:t>
    </w:r>
    <w:r w:rsidRPr="00EE5B42">
      <w:rPr>
        <w:rFonts w:ascii="Arial" w:hAnsi="Arial" w:cs="Arial"/>
        <w:color w:val="0058CC"/>
        <w:sz w:val="21"/>
        <w:szCs w:val="21"/>
        <w:vertAlign w:val="superscript"/>
      </w:rPr>
      <w:t>th</w:t>
    </w:r>
    <w:r w:rsidRPr="00EE5B42">
      <w:rPr>
        <w:rFonts w:ascii="Arial" w:hAnsi="Arial" w:cs="Arial"/>
        <w:color w:val="0058CC"/>
        <w:sz w:val="21"/>
        <w:szCs w:val="21"/>
      </w:rPr>
      <w:t xml:space="preserve"> International Conference on</w:t>
    </w:r>
  </w:p>
  <w:p w:rsidR="001B630C" w:rsidRPr="00EE5B42" w:rsidRDefault="001B630C" w:rsidP="001B630C">
    <w:pPr>
      <w:pStyle w:val="a5"/>
      <w:pBdr>
        <w:bottom w:val="none" w:sz="0" w:space="0" w:color="auto"/>
      </w:pBdr>
      <w:spacing w:line="276" w:lineRule="auto"/>
      <w:jc w:val="right"/>
      <w:rPr>
        <w:rFonts w:ascii="Arial" w:hAnsi="Arial" w:cs="Arial" w:hint="eastAsia"/>
        <w:color w:val="0058CC"/>
        <w:sz w:val="21"/>
        <w:szCs w:val="21"/>
      </w:rPr>
    </w:pPr>
    <w:r w:rsidRPr="00EE5B42">
      <w:rPr>
        <w:rFonts w:ascii="Arial" w:hAnsi="Arial" w:cs="Arial"/>
        <w:color w:val="0058CC"/>
        <w:sz w:val="21"/>
        <w:szCs w:val="21"/>
      </w:rPr>
      <w:t>Structural Health Monitoring and Integrity Management</w:t>
    </w:r>
  </w:p>
  <w:p w:rsidR="00E4604A" w:rsidRPr="00EE5B42" w:rsidRDefault="004125AE" w:rsidP="001B630C">
    <w:pPr>
      <w:pStyle w:val="a5"/>
      <w:pBdr>
        <w:bottom w:val="none" w:sz="0" w:space="0" w:color="auto"/>
      </w:pBdr>
      <w:spacing w:line="276" w:lineRule="auto"/>
      <w:jc w:val="right"/>
      <w:rPr>
        <w:rFonts w:ascii="Arial" w:hAnsi="Arial" w:cs="Arial"/>
        <w:color w:val="0058CC"/>
        <w:sz w:val="21"/>
        <w:szCs w:val="21"/>
      </w:rPr>
    </w:pPr>
    <w:r w:rsidRPr="00EE5B42">
      <w:rPr>
        <w:rFonts w:ascii="Arial" w:hAnsi="Arial" w:cs="Arial"/>
        <w:color w:val="0058CC"/>
        <w:sz w:val="21"/>
        <w:szCs w:val="21"/>
      </w:rPr>
      <w:t xml:space="preserve">Nov </w:t>
    </w:r>
    <w:r w:rsidR="001B630C" w:rsidRPr="00EE5B42">
      <w:rPr>
        <w:rFonts w:ascii="Arial" w:hAnsi="Arial" w:cs="Arial" w:hint="eastAsia"/>
        <w:color w:val="0058CC"/>
        <w:sz w:val="21"/>
        <w:szCs w:val="21"/>
      </w:rPr>
      <w:t>8</w:t>
    </w:r>
    <w:r w:rsidRPr="00EE5B42">
      <w:rPr>
        <w:rFonts w:ascii="Arial" w:hAnsi="Arial" w:cs="Arial"/>
        <w:color w:val="0058CC"/>
        <w:sz w:val="21"/>
        <w:szCs w:val="21"/>
      </w:rPr>
      <w:t>-</w:t>
    </w:r>
    <w:r w:rsidR="001B630C" w:rsidRPr="00EE5B42">
      <w:rPr>
        <w:rFonts w:ascii="Arial" w:hAnsi="Arial" w:cs="Arial" w:hint="eastAsia"/>
        <w:color w:val="0058CC"/>
        <w:sz w:val="21"/>
        <w:szCs w:val="21"/>
      </w:rPr>
      <w:t>10</w:t>
    </w:r>
    <w:r w:rsidRPr="00EE5B42">
      <w:rPr>
        <w:rFonts w:ascii="Arial" w:hAnsi="Arial" w:cs="Arial"/>
        <w:color w:val="0058CC"/>
        <w:sz w:val="21"/>
        <w:szCs w:val="21"/>
      </w:rPr>
      <w:t xml:space="preserve">, </w:t>
    </w:r>
    <w:r w:rsidR="001B630C" w:rsidRPr="00EE5B42">
      <w:rPr>
        <w:rFonts w:ascii="Arial" w:hAnsi="Arial" w:cs="Arial" w:hint="eastAsia"/>
        <w:color w:val="0058CC"/>
        <w:sz w:val="21"/>
        <w:szCs w:val="21"/>
      </w:rPr>
      <w:t>Zhengzhou</w:t>
    </w:r>
    <w:r w:rsidRPr="00EE5B42">
      <w:rPr>
        <w:rFonts w:ascii="Arial" w:hAnsi="Arial" w:cs="Arial"/>
        <w:color w:val="0058CC"/>
        <w:sz w:val="21"/>
        <w:szCs w:val="21"/>
      </w:rPr>
      <w:t>, China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42" w:rsidRDefault="00EE5B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2483C"/>
    <w:multiLevelType w:val="multilevel"/>
    <w:tmpl w:val="6112483C"/>
    <w:lvl w:ilvl="0">
      <w:start w:val="1"/>
      <w:numFmt w:val="decimal"/>
      <w:pStyle w:val="ESIA13list"/>
      <w:lvlText w:val="(%1)"/>
      <w:lvlJc w:val="left"/>
      <w:pPr>
        <w:tabs>
          <w:tab w:val="left" w:pos="862"/>
        </w:tabs>
        <w:ind w:left="86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77"/>
        </w:tabs>
        <w:ind w:left="1877" w:hanging="360"/>
      </w:pPr>
    </w:lvl>
    <w:lvl w:ilvl="2">
      <w:start w:val="1"/>
      <w:numFmt w:val="lowerRoman"/>
      <w:lvlText w:val="%3."/>
      <w:lvlJc w:val="right"/>
      <w:pPr>
        <w:tabs>
          <w:tab w:val="left" w:pos="2597"/>
        </w:tabs>
        <w:ind w:left="2597" w:hanging="180"/>
      </w:pPr>
    </w:lvl>
    <w:lvl w:ilvl="3">
      <w:start w:val="1"/>
      <w:numFmt w:val="decimal"/>
      <w:lvlText w:val="%4."/>
      <w:lvlJc w:val="left"/>
      <w:pPr>
        <w:tabs>
          <w:tab w:val="left" w:pos="3317"/>
        </w:tabs>
        <w:ind w:left="3317" w:hanging="360"/>
      </w:pPr>
    </w:lvl>
    <w:lvl w:ilvl="4">
      <w:start w:val="1"/>
      <w:numFmt w:val="lowerLetter"/>
      <w:lvlText w:val="%5."/>
      <w:lvlJc w:val="left"/>
      <w:pPr>
        <w:tabs>
          <w:tab w:val="left" w:pos="4037"/>
        </w:tabs>
        <w:ind w:left="4037" w:hanging="360"/>
      </w:pPr>
    </w:lvl>
    <w:lvl w:ilvl="5">
      <w:start w:val="1"/>
      <w:numFmt w:val="lowerRoman"/>
      <w:lvlText w:val="%6."/>
      <w:lvlJc w:val="right"/>
      <w:pPr>
        <w:tabs>
          <w:tab w:val="left" w:pos="4757"/>
        </w:tabs>
        <w:ind w:left="4757" w:hanging="180"/>
      </w:pPr>
    </w:lvl>
    <w:lvl w:ilvl="6">
      <w:start w:val="1"/>
      <w:numFmt w:val="decimal"/>
      <w:lvlText w:val="%7."/>
      <w:lvlJc w:val="left"/>
      <w:pPr>
        <w:tabs>
          <w:tab w:val="left" w:pos="5477"/>
        </w:tabs>
        <w:ind w:left="5477" w:hanging="360"/>
      </w:pPr>
    </w:lvl>
    <w:lvl w:ilvl="7">
      <w:start w:val="1"/>
      <w:numFmt w:val="lowerLetter"/>
      <w:lvlText w:val="%8."/>
      <w:lvlJc w:val="left"/>
      <w:pPr>
        <w:tabs>
          <w:tab w:val="left" w:pos="6197"/>
        </w:tabs>
        <w:ind w:left="6197" w:hanging="360"/>
      </w:pPr>
    </w:lvl>
    <w:lvl w:ilvl="8">
      <w:start w:val="1"/>
      <w:numFmt w:val="lowerRoman"/>
      <w:lvlText w:val="%9."/>
      <w:lvlJc w:val="right"/>
      <w:pPr>
        <w:tabs>
          <w:tab w:val="left" w:pos="6917"/>
        </w:tabs>
        <w:ind w:left="6917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OWM5NzRmNmE3ZjFkM2E2YThkZjlmZWE4ODE3NjQifQ=="/>
  </w:docVars>
  <w:rsids>
    <w:rsidRoot w:val="00787E7F"/>
    <w:rsid w:val="000B72C4"/>
    <w:rsid w:val="001049F2"/>
    <w:rsid w:val="00105253"/>
    <w:rsid w:val="0011550D"/>
    <w:rsid w:val="001156AB"/>
    <w:rsid w:val="0013547D"/>
    <w:rsid w:val="00170027"/>
    <w:rsid w:val="001B630C"/>
    <w:rsid w:val="001C3A72"/>
    <w:rsid w:val="002058FB"/>
    <w:rsid w:val="002208EC"/>
    <w:rsid w:val="00237155"/>
    <w:rsid w:val="00273AF0"/>
    <w:rsid w:val="00273B04"/>
    <w:rsid w:val="002877A1"/>
    <w:rsid w:val="002B0040"/>
    <w:rsid w:val="002B4373"/>
    <w:rsid w:val="002C2975"/>
    <w:rsid w:val="00371EA8"/>
    <w:rsid w:val="003E358A"/>
    <w:rsid w:val="0040475B"/>
    <w:rsid w:val="004125AE"/>
    <w:rsid w:val="00421ADA"/>
    <w:rsid w:val="004356C2"/>
    <w:rsid w:val="00447FA3"/>
    <w:rsid w:val="004F2949"/>
    <w:rsid w:val="0051267C"/>
    <w:rsid w:val="005C51D2"/>
    <w:rsid w:val="00767818"/>
    <w:rsid w:val="00787E7F"/>
    <w:rsid w:val="0083345D"/>
    <w:rsid w:val="008478FD"/>
    <w:rsid w:val="0086154A"/>
    <w:rsid w:val="00886897"/>
    <w:rsid w:val="008C083D"/>
    <w:rsid w:val="008D5698"/>
    <w:rsid w:val="00914872"/>
    <w:rsid w:val="00943FA9"/>
    <w:rsid w:val="00991D94"/>
    <w:rsid w:val="009D189C"/>
    <w:rsid w:val="009E7A7A"/>
    <w:rsid w:val="00A01CE6"/>
    <w:rsid w:val="00A044D0"/>
    <w:rsid w:val="00A22DD4"/>
    <w:rsid w:val="00A2674C"/>
    <w:rsid w:val="00A77FC6"/>
    <w:rsid w:val="00A9237E"/>
    <w:rsid w:val="00AB0328"/>
    <w:rsid w:val="00AB047C"/>
    <w:rsid w:val="00B155AF"/>
    <w:rsid w:val="00B66D8F"/>
    <w:rsid w:val="00B77B64"/>
    <w:rsid w:val="00BB75C2"/>
    <w:rsid w:val="00BD056B"/>
    <w:rsid w:val="00BF162F"/>
    <w:rsid w:val="00C66ADC"/>
    <w:rsid w:val="00C66E8C"/>
    <w:rsid w:val="00CD2DFD"/>
    <w:rsid w:val="00CE2435"/>
    <w:rsid w:val="00D4293D"/>
    <w:rsid w:val="00D76D6B"/>
    <w:rsid w:val="00D80FF2"/>
    <w:rsid w:val="00D95823"/>
    <w:rsid w:val="00DF1DCB"/>
    <w:rsid w:val="00E03470"/>
    <w:rsid w:val="00E2201F"/>
    <w:rsid w:val="00E24CB0"/>
    <w:rsid w:val="00E4604A"/>
    <w:rsid w:val="00E653C4"/>
    <w:rsid w:val="00EB50A2"/>
    <w:rsid w:val="00EC4728"/>
    <w:rsid w:val="00EE5B42"/>
    <w:rsid w:val="00F17764"/>
    <w:rsid w:val="00FF2E97"/>
    <w:rsid w:val="217C1240"/>
    <w:rsid w:val="364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bstract">
    <w:name w:val="abstract"/>
    <w:basedOn w:val="a"/>
    <w:next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customStyle="1" w:styleId="acknowledgements">
    <w:name w:val="acknowledgements"/>
    <w:basedOn w:val="abstract"/>
    <w:next w:val="a"/>
    <w:autoRedefine/>
    <w:qFormat/>
    <w:pPr>
      <w:spacing w:before="240"/>
    </w:pPr>
  </w:style>
  <w:style w:type="paragraph" w:customStyle="1" w:styleId="affiliation">
    <w:name w:val="affiliation"/>
    <w:basedOn w:val="a"/>
    <w:next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author">
    <w:name w:val="author"/>
    <w:basedOn w:val="a"/>
    <w:next w:val="affiliation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ESIA13Abstract">
    <w:name w:val="ESIA13 Abstract"/>
    <w:basedOn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360" w:after="360"/>
      <w:ind w:left="709" w:right="595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customStyle="1" w:styleId="ESIA13Affiliation">
    <w:name w:val="ESIA13 Affiliation"/>
    <w:basedOn w:val="a"/>
    <w:autoRedefine/>
    <w:qFormat/>
    <w:pPr>
      <w:framePr w:w="6603" w:h="726" w:hRule="exact" w:hSpace="181" w:vSpace="181" w:wrap="around" w:vAnchor="page" w:hAnchor="page" w:x="1461" w:y="12665" w:anchorLock="1"/>
      <w:widowControl/>
      <w:pBdr>
        <w:top w:val="single" w:sz="4" w:space="1" w:color="auto"/>
      </w:pBdr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kern w:val="0"/>
      <w:sz w:val="14"/>
      <w:szCs w:val="20"/>
      <w:lang w:eastAsia="en-US"/>
    </w:rPr>
  </w:style>
  <w:style w:type="paragraph" w:customStyle="1" w:styleId="ESIA13Author">
    <w:name w:val="ESIA13 Author"/>
    <w:basedOn w:val="a"/>
    <w:autoRedefine/>
    <w:qFormat/>
    <w:pPr>
      <w:keepNext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 w:cs="Times New Roman"/>
      <w:kern w:val="28"/>
      <w:sz w:val="20"/>
      <w:szCs w:val="20"/>
      <w:lang w:eastAsia="en-US"/>
    </w:rPr>
  </w:style>
  <w:style w:type="paragraph" w:customStyle="1" w:styleId="ESIA13Bodytext">
    <w:name w:val="ESIA13 Bodytext"/>
    <w:basedOn w:val="a"/>
    <w:link w:val="ESIA13BodytextChar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character" w:customStyle="1" w:styleId="ESIA13BodytextChar">
    <w:name w:val="ESIA13 Bodytext Char"/>
    <w:basedOn w:val="a0"/>
    <w:link w:val="ESIA13Bodytext"/>
    <w:autoRedefine/>
    <w:qFormat/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Equation">
    <w:name w:val="ESIA13 Equation"/>
    <w:basedOn w:val="a"/>
    <w:autoRedefine/>
    <w:qFormat/>
    <w:pPr>
      <w:widowControl/>
      <w:tabs>
        <w:tab w:val="center" w:pos="1"/>
        <w:tab w:val="center" w:pos="4111"/>
        <w:tab w:val="right" w:pos="8278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FigureCaption">
    <w:name w:val="ESIA13 Figure Caption"/>
    <w:basedOn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 Narrow" w:hAnsi="Arial Narrow" w:cs="Times New Roman"/>
      <w:kern w:val="0"/>
      <w:sz w:val="20"/>
      <w:szCs w:val="20"/>
      <w:lang w:eastAsia="en-US"/>
    </w:rPr>
  </w:style>
  <w:style w:type="paragraph" w:customStyle="1" w:styleId="ESIA13Footer">
    <w:name w:val="ESIA13 Footer"/>
    <w:basedOn w:val="a"/>
    <w:autoRedefine/>
    <w:qFormat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 Narrow" w:hAnsi="Arial Narrow" w:cs="Times New Roman"/>
      <w:kern w:val="0"/>
      <w:sz w:val="16"/>
      <w:szCs w:val="20"/>
      <w:lang w:eastAsia="en-US"/>
    </w:rPr>
  </w:style>
  <w:style w:type="paragraph" w:customStyle="1" w:styleId="ESIA13Header">
    <w:name w:val="ESIA13 Header"/>
    <w:basedOn w:val="a"/>
    <w:autoRedefine/>
    <w:qFormat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spacing w:val="28"/>
      <w:kern w:val="0"/>
      <w:sz w:val="16"/>
      <w:szCs w:val="20"/>
      <w:lang w:eastAsia="en-US"/>
    </w:rPr>
  </w:style>
  <w:style w:type="paragraph" w:customStyle="1" w:styleId="ESIA13Heading2">
    <w:name w:val="ESIA13 Heading 2"/>
    <w:basedOn w:val="2"/>
    <w:autoRedefine/>
    <w:qFormat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Theme="minorEastAsia" w:hAnsi="Times New Roman" w:cs="Times New Roman"/>
      <w:b w:val="0"/>
      <w:bCs w:val="0"/>
      <w:caps/>
      <w:kern w:val="0"/>
      <w:sz w:val="20"/>
      <w:szCs w:val="20"/>
      <w:u w:val="single"/>
      <w:lang w:eastAsia="en-US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ESIA13Heading3">
    <w:name w:val="ESIA13 Heading 3"/>
    <w:basedOn w:val="3"/>
    <w:autoRedefine/>
    <w:qFormat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hAnsi="Times New Roman" w:cs="Times New Roman"/>
      <w:kern w:val="0"/>
      <w:sz w:val="19"/>
      <w:szCs w:val="20"/>
      <w:u w:val="single"/>
      <w:lang w:eastAsia="en-US"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Pr>
      <w:b/>
      <w:bCs/>
      <w:sz w:val="32"/>
      <w:szCs w:val="32"/>
    </w:rPr>
  </w:style>
  <w:style w:type="paragraph" w:customStyle="1" w:styleId="ESIA13Heading4">
    <w:name w:val="ESIA13 Heading 4"/>
    <w:basedOn w:val="4"/>
    <w:autoRedefine/>
    <w:qFormat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0" w:after="120" w:line="240" w:lineRule="auto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color w:val="000000"/>
      <w:kern w:val="0"/>
      <w:sz w:val="18"/>
      <w:szCs w:val="20"/>
      <w:u w:val="single"/>
      <w:lang w:eastAsia="en-US"/>
    </w:rPr>
  </w:style>
  <w:style w:type="character" w:customStyle="1" w:styleId="4Char">
    <w:name w:val="标题 4 Char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SIA13Heading1">
    <w:name w:val="ESIA13 Heading1"/>
    <w:basedOn w:val="1"/>
    <w:qFormat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caps/>
      <w:kern w:val="28"/>
      <w:sz w:val="22"/>
      <w:szCs w:val="20"/>
      <w:u w:val="single"/>
      <w:lang w:eastAsia="en-US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ESIA13indented">
    <w:name w:val="ESIA13 indented"/>
    <w:basedOn w:val="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list">
    <w:name w:val="ESIA13 list"/>
    <w:basedOn w:val="a"/>
    <w:autoRedefine/>
    <w:qFormat/>
    <w:pPr>
      <w:widowControl/>
      <w:numPr>
        <w:numId w:val="1"/>
      </w:numPr>
      <w:tabs>
        <w:tab w:val="left" w:pos="1"/>
      </w:tabs>
      <w:overflowPunct w:val="0"/>
      <w:autoSpaceDE w:val="0"/>
      <w:autoSpaceDN w:val="0"/>
      <w:adjustRightInd w:val="0"/>
      <w:spacing w:after="120"/>
      <w:ind w:right="578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Tablebodytext">
    <w:name w:val="ESIA13 Table bodytext"/>
    <w:basedOn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kern w:val="0"/>
      <w:sz w:val="18"/>
      <w:szCs w:val="18"/>
      <w:lang w:eastAsia="en-US"/>
    </w:rPr>
  </w:style>
  <w:style w:type="paragraph" w:customStyle="1" w:styleId="ESIA13TableCaption">
    <w:name w:val="ESIA13 Table Caption"/>
    <w:basedOn w:val="a"/>
    <w:pPr>
      <w:widowControl/>
      <w:tabs>
        <w:tab w:val="left" w:pos="432"/>
        <w:tab w:val="left" w:pos="1134"/>
      </w:tabs>
      <w:overflowPunct w:val="0"/>
      <w:autoSpaceDE w:val="0"/>
      <w:autoSpaceDN w:val="0"/>
      <w:adjustRightInd w:val="0"/>
      <w:spacing w:before="120" w:after="240"/>
      <w:ind w:left="993" w:hanging="993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keywords">
    <w:name w:val="keywords"/>
    <w:basedOn w:val="a"/>
    <w:next w:val="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phone">
    <w:name w:val="phone"/>
    <w:basedOn w:val="a"/>
    <w:next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bstract">
    <w:name w:val="abstract"/>
    <w:basedOn w:val="a"/>
    <w:next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customStyle="1" w:styleId="acknowledgements">
    <w:name w:val="acknowledgements"/>
    <w:basedOn w:val="abstract"/>
    <w:next w:val="a"/>
    <w:autoRedefine/>
    <w:qFormat/>
    <w:pPr>
      <w:spacing w:before="240"/>
    </w:pPr>
  </w:style>
  <w:style w:type="paragraph" w:customStyle="1" w:styleId="affiliation">
    <w:name w:val="affiliation"/>
    <w:basedOn w:val="a"/>
    <w:next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author">
    <w:name w:val="author"/>
    <w:basedOn w:val="a"/>
    <w:next w:val="affiliation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ESIA13Abstract">
    <w:name w:val="ESIA13 Abstract"/>
    <w:basedOn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360" w:after="360"/>
      <w:ind w:left="709" w:right="595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customStyle="1" w:styleId="ESIA13Affiliation">
    <w:name w:val="ESIA13 Affiliation"/>
    <w:basedOn w:val="a"/>
    <w:autoRedefine/>
    <w:qFormat/>
    <w:pPr>
      <w:framePr w:w="6603" w:h="726" w:hRule="exact" w:hSpace="181" w:vSpace="181" w:wrap="around" w:vAnchor="page" w:hAnchor="page" w:x="1461" w:y="12665" w:anchorLock="1"/>
      <w:widowControl/>
      <w:pBdr>
        <w:top w:val="single" w:sz="4" w:space="1" w:color="auto"/>
      </w:pBdr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kern w:val="0"/>
      <w:sz w:val="14"/>
      <w:szCs w:val="20"/>
      <w:lang w:eastAsia="en-US"/>
    </w:rPr>
  </w:style>
  <w:style w:type="paragraph" w:customStyle="1" w:styleId="ESIA13Author">
    <w:name w:val="ESIA13 Author"/>
    <w:basedOn w:val="a"/>
    <w:autoRedefine/>
    <w:qFormat/>
    <w:pPr>
      <w:keepNext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 w:cs="Times New Roman"/>
      <w:kern w:val="28"/>
      <w:sz w:val="20"/>
      <w:szCs w:val="20"/>
      <w:lang w:eastAsia="en-US"/>
    </w:rPr>
  </w:style>
  <w:style w:type="paragraph" w:customStyle="1" w:styleId="ESIA13Bodytext">
    <w:name w:val="ESIA13 Bodytext"/>
    <w:basedOn w:val="a"/>
    <w:link w:val="ESIA13BodytextChar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character" w:customStyle="1" w:styleId="ESIA13BodytextChar">
    <w:name w:val="ESIA13 Bodytext Char"/>
    <w:basedOn w:val="a0"/>
    <w:link w:val="ESIA13Bodytext"/>
    <w:autoRedefine/>
    <w:qFormat/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Equation">
    <w:name w:val="ESIA13 Equation"/>
    <w:basedOn w:val="a"/>
    <w:autoRedefine/>
    <w:qFormat/>
    <w:pPr>
      <w:widowControl/>
      <w:tabs>
        <w:tab w:val="center" w:pos="1"/>
        <w:tab w:val="center" w:pos="4111"/>
        <w:tab w:val="right" w:pos="8278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FigureCaption">
    <w:name w:val="ESIA13 Figure Caption"/>
    <w:basedOn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 Narrow" w:hAnsi="Arial Narrow" w:cs="Times New Roman"/>
      <w:kern w:val="0"/>
      <w:sz w:val="20"/>
      <w:szCs w:val="20"/>
      <w:lang w:eastAsia="en-US"/>
    </w:rPr>
  </w:style>
  <w:style w:type="paragraph" w:customStyle="1" w:styleId="ESIA13Footer">
    <w:name w:val="ESIA13 Footer"/>
    <w:basedOn w:val="a"/>
    <w:autoRedefine/>
    <w:qFormat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 Narrow" w:hAnsi="Arial Narrow" w:cs="Times New Roman"/>
      <w:kern w:val="0"/>
      <w:sz w:val="16"/>
      <w:szCs w:val="20"/>
      <w:lang w:eastAsia="en-US"/>
    </w:rPr>
  </w:style>
  <w:style w:type="paragraph" w:customStyle="1" w:styleId="ESIA13Header">
    <w:name w:val="ESIA13 Header"/>
    <w:basedOn w:val="a"/>
    <w:autoRedefine/>
    <w:qFormat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spacing w:val="28"/>
      <w:kern w:val="0"/>
      <w:sz w:val="16"/>
      <w:szCs w:val="20"/>
      <w:lang w:eastAsia="en-US"/>
    </w:rPr>
  </w:style>
  <w:style w:type="paragraph" w:customStyle="1" w:styleId="ESIA13Heading2">
    <w:name w:val="ESIA13 Heading 2"/>
    <w:basedOn w:val="2"/>
    <w:autoRedefine/>
    <w:qFormat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Theme="minorEastAsia" w:hAnsi="Times New Roman" w:cs="Times New Roman"/>
      <w:b w:val="0"/>
      <w:bCs w:val="0"/>
      <w:caps/>
      <w:kern w:val="0"/>
      <w:sz w:val="20"/>
      <w:szCs w:val="20"/>
      <w:u w:val="single"/>
      <w:lang w:eastAsia="en-US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ESIA13Heading3">
    <w:name w:val="ESIA13 Heading 3"/>
    <w:basedOn w:val="3"/>
    <w:autoRedefine/>
    <w:qFormat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hAnsi="Times New Roman" w:cs="Times New Roman"/>
      <w:kern w:val="0"/>
      <w:sz w:val="19"/>
      <w:szCs w:val="20"/>
      <w:u w:val="single"/>
      <w:lang w:eastAsia="en-US"/>
    </w:rPr>
  </w:style>
  <w:style w:type="character" w:customStyle="1" w:styleId="3Char">
    <w:name w:val="标题 3 Char"/>
    <w:basedOn w:val="a0"/>
    <w:link w:val="3"/>
    <w:autoRedefine/>
    <w:uiPriority w:val="9"/>
    <w:semiHidden/>
    <w:qFormat/>
    <w:rPr>
      <w:b/>
      <w:bCs/>
      <w:sz w:val="32"/>
      <w:szCs w:val="32"/>
    </w:rPr>
  </w:style>
  <w:style w:type="paragraph" w:customStyle="1" w:styleId="ESIA13Heading4">
    <w:name w:val="ESIA13 Heading 4"/>
    <w:basedOn w:val="4"/>
    <w:autoRedefine/>
    <w:qFormat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0" w:after="120" w:line="240" w:lineRule="auto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color w:val="000000"/>
      <w:kern w:val="0"/>
      <w:sz w:val="18"/>
      <w:szCs w:val="20"/>
      <w:u w:val="single"/>
      <w:lang w:eastAsia="en-US"/>
    </w:rPr>
  </w:style>
  <w:style w:type="character" w:customStyle="1" w:styleId="4Char">
    <w:name w:val="标题 4 Char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SIA13Heading1">
    <w:name w:val="ESIA13 Heading1"/>
    <w:basedOn w:val="1"/>
    <w:qFormat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caps/>
      <w:kern w:val="28"/>
      <w:sz w:val="22"/>
      <w:szCs w:val="20"/>
      <w:u w:val="single"/>
      <w:lang w:eastAsia="en-US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ESIA13indented">
    <w:name w:val="ESIA13 indented"/>
    <w:basedOn w:val="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list">
    <w:name w:val="ESIA13 list"/>
    <w:basedOn w:val="a"/>
    <w:autoRedefine/>
    <w:qFormat/>
    <w:pPr>
      <w:widowControl/>
      <w:numPr>
        <w:numId w:val="1"/>
      </w:numPr>
      <w:tabs>
        <w:tab w:val="left" w:pos="1"/>
      </w:tabs>
      <w:overflowPunct w:val="0"/>
      <w:autoSpaceDE w:val="0"/>
      <w:autoSpaceDN w:val="0"/>
      <w:adjustRightInd w:val="0"/>
      <w:spacing w:after="120"/>
      <w:ind w:right="578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Tablebodytext">
    <w:name w:val="ESIA13 Table bodytext"/>
    <w:basedOn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kern w:val="0"/>
      <w:sz w:val="18"/>
      <w:szCs w:val="18"/>
      <w:lang w:eastAsia="en-US"/>
    </w:rPr>
  </w:style>
  <w:style w:type="paragraph" w:customStyle="1" w:styleId="ESIA13TableCaption">
    <w:name w:val="ESIA13 Table Caption"/>
    <w:basedOn w:val="a"/>
    <w:pPr>
      <w:widowControl/>
      <w:tabs>
        <w:tab w:val="left" w:pos="432"/>
        <w:tab w:val="left" w:pos="1134"/>
      </w:tabs>
      <w:overflowPunct w:val="0"/>
      <w:autoSpaceDE w:val="0"/>
      <w:autoSpaceDN w:val="0"/>
      <w:adjustRightInd w:val="0"/>
      <w:spacing w:before="120" w:after="240"/>
      <w:ind w:left="993" w:hanging="993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keywords">
    <w:name w:val="keywords"/>
    <w:basedOn w:val="a"/>
    <w:next w:val="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phone">
    <w:name w:val="phone"/>
    <w:basedOn w:val="a"/>
    <w:next w:val="a"/>
    <w:autoRedefine/>
    <w:qFormat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120</Words>
  <Characters>689</Characters>
  <Application>Microsoft Office Word</Application>
  <DocSecurity>0</DocSecurity>
  <Lines>5</Lines>
  <Paragraphs>1</Paragraphs>
  <ScaleCrop>false</ScaleCrop>
  <Company>ecust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mlzhu</dc:creator>
  <cp:lastModifiedBy>wangzhijie588@163.com</cp:lastModifiedBy>
  <cp:revision>6</cp:revision>
  <dcterms:created xsi:type="dcterms:W3CDTF">2024-01-08T11:10:00Z</dcterms:created>
  <dcterms:modified xsi:type="dcterms:W3CDTF">2024-05-10T04:55:00Z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96A6794DCAFB4622BCFB24F06CDF3CF2</vt:lpwstr>
  </property>
</Properties>
</file>